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BF47C" w14:textId="77777777" w:rsidR="00062120" w:rsidRDefault="0061399B">
      <w:pPr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14:paraId="70EEF570" w14:textId="77777777" w:rsidR="00062120" w:rsidRDefault="0061399B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Modello Programmazione disciplinare per competenze</w:t>
      </w:r>
    </w:p>
    <w:p w14:paraId="1A4AB2F7" w14:textId="77777777" w:rsidR="00062120" w:rsidRDefault="00062120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Style w:val="ad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062120" w14:paraId="5B57D8E5" w14:textId="77777777">
        <w:trPr>
          <w:trHeight w:val="330"/>
        </w:trPr>
        <w:tc>
          <w:tcPr>
            <w:tcW w:w="1838" w:type="dxa"/>
          </w:tcPr>
          <w:p w14:paraId="3EC06926" w14:textId="77777777" w:rsidR="00062120" w:rsidRDefault="0061399B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14:paraId="768EB237" w14:textId="789466EC" w:rsidR="00062120" w:rsidRDefault="0061399B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Scuola SECONDARIA di I° GRADO</w:t>
            </w:r>
          </w:p>
        </w:tc>
      </w:tr>
      <w:tr w:rsidR="00062120" w14:paraId="2C7CFD0C" w14:textId="77777777">
        <w:trPr>
          <w:trHeight w:val="330"/>
        </w:trPr>
        <w:tc>
          <w:tcPr>
            <w:tcW w:w="1838" w:type="dxa"/>
          </w:tcPr>
          <w:p w14:paraId="5428BF34" w14:textId="77777777" w:rsidR="00062120" w:rsidRDefault="0061399B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14:paraId="3A3C0AF4" w14:textId="3B2638D0" w:rsidR="00062120" w:rsidRDefault="0061399B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 Martino Letizia -D’Andrea Nicola -Motta Nicola</w:t>
            </w:r>
          </w:p>
        </w:tc>
      </w:tr>
      <w:tr w:rsidR="00062120" w14:paraId="4C57083B" w14:textId="77777777">
        <w:trPr>
          <w:trHeight w:val="330"/>
        </w:trPr>
        <w:tc>
          <w:tcPr>
            <w:tcW w:w="1838" w:type="dxa"/>
          </w:tcPr>
          <w:p w14:paraId="520476FF" w14:textId="77777777" w:rsidR="00062120" w:rsidRDefault="0061399B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14:paraId="1055F2FA" w14:textId="77777777" w:rsidR="00062120" w:rsidRDefault="0061399B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TECNOLOGIA</w:t>
            </w:r>
          </w:p>
        </w:tc>
      </w:tr>
      <w:tr w:rsidR="00062120" w14:paraId="13619071" w14:textId="77777777">
        <w:trPr>
          <w:trHeight w:val="330"/>
        </w:trPr>
        <w:tc>
          <w:tcPr>
            <w:tcW w:w="1838" w:type="dxa"/>
          </w:tcPr>
          <w:p w14:paraId="41E3AE1A" w14:textId="77777777" w:rsidR="00062120" w:rsidRDefault="0061399B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14:paraId="569B0026" w14:textId="77777777" w:rsidR="00062120" w:rsidRDefault="0061399B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2024-2025</w:t>
            </w:r>
          </w:p>
        </w:tc>
      </w:tr>
      <w:tr w:rsidR="00062120" w14:paraId="1440EACE" w14:textId="77777777">
        <w:trPr>
          <w:trHeight w:val="330"/>
        </w:trPr>
        <w:tc>
          <w:tcPr>
            <w:tcW w:w="1838" w:type="dxa"/>
          </w:tcPr>
          <w:p w14:paraId="20EF0257" w14:textId="77777777" w:rsidR="00062120" w:rsidRDefault="0061399B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14:paraId="0C397B6E" w14:textId="77777777" w:rsidR="00062120" w:rsidRDefault="0061399B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TERZA</w:t>
            </w:r>
          </w:p>
        </w:tc>
      </w:tr>
    </w:tbl>
    <w:p w14:paraId="197C8B06" w14:textId="77777777" w:rsidR="00062120" w:rsidRDefault="00062120">
      <w:pPr>
        <w:spacing w:line="264" w:lineRule="auto"/>
        <w:rPr>
          <w:rFonts w:ascii="Calibri" w:eastAsia="Calibri" w:hAnsi="Calibri" w:cs="Calibri"/>
          <w:b/>
        </w:rPr>
      </w:pPr>
    </w:p>
    <w:p w14:paraId="59EE22C5" w14:textId="77777777" w:rsidR="00062120" w:rsidRDefault="00062120">
      <w:pPr>
        <w:spacing w:line="264" w:lineRule="auto"/>
        <w:rPr>
          <w:rFonts w:ascii="Calibri" w:eastAsia="Calibri" w:hAnsi="Calibri" w:cs="Calibri"/>
        </w:rPr>
      </w:pPr>
    </w:p>
    <w:tbl>
      <w:tblPr>
        <w:tblStyle w:val="ae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062120" w14:paraId="0ACD4242" w14:textId="77777777">
        <w:tc>
          <w:tcPr>
            <w:tcW w:w="4248" w:type="dxa"/>
          </w:tcPr>
          <w:p w14:paraId="1FB8C53F" w14:textId="77777777" w:rsidR="00062120" w:rsidRDefault="0061399B">
            <w:pPr>
              <w:spacing w:line="264" w:lineRule="auto"/>
            </w:pPr>
            <w:r>
              <w:t>Competenza chiave europea prevalente</w:t>
            </w:r>
          </w:p>
        </w:tc>
        <w:tc>
          <w:tcPr>
            <w:tcW w:w="6208" w:type="dxa"/>
          </w:tcPr>
          <w:p w14:paraId="0E73C806" w14:textId="77777777" w:rsidR="00062120" w:rsidRDefault="0061399B">
            <w:pPr>
              <w:spacing w:line="264" w:lineRule="auto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COMPETENZA  IN</w:t>
            </w:r>
            <w:proofErr w:type="gramEnd"/>
            <w:r>
              <w:rPr>
                <w:b/>
                <w:i/>
              </w:rPr>
              <w:t xml:space="preserve"> SCIENZE, TECNOLOGIE E INGEGNERIA</w:t>
            </w:r>
          </w:p>
        </w:tc>
      </w:tr>
      <w:tr w:rsidR="00062120" w14:paraId="055B1BAE" w14:textId="77777777">
        <w:tc>
          <w:tcPr>
            <w:tcW w:w="4248" w:type="dxa"/>
          </w:tcPr>
          <w:p w14:paraId="7F739AAA" w14:textId="77777777" w:rsidR="00062120" w:rsidRDefault="0061399B">
            <w:pPr>
              <w:spacing w:line="264" w:lineRule="auto"/>
            </w:pPr>
            <w:r>
              <w:t xml:space="preserve">Competenze disciplinari </w:t>
            </w:r>
          </w:p>
          <w:p w14:paraId="110170E9" w14:textId="77777777" w:rsidR="00062120" w:rsidRDefault="0061399B">
            <w:pPr>
              <w:spacing w:line="264" w:lineRule="auto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rif.</w:t>
            </w:r>
            <w:proofErr w:type="spellEnd"/>
            <w:r>
              <w:rPr>
                <w:i/>
              </w:rPr>
              <w:t xml:space="preserve"> Indicazioni Nazionali)</w:t>
            </w:r>
          </w:p>
        </w:tc>
        <w:tc>
          <w:tcPr>
            <w:tcW w:w="6208" w:type="dxa"/>
          </w:tcPr>
          <w:p w14:paraId="7F554593" w14:textId="77777777" w:rsidR="00062120" w:rsidRDefault="0061399B">
            <w:pPr>
              <w:spacing w:line="264" w:lineRule="auto"/>
              <w:jc w:val="both"/>
            </w:pPr>
            <w:r>
              <w:rPr>
                <w:color w:val="333333"/>
                <w:highlight w:val="white"/>
              </w:rPr>
              <w:t>Le competenze in campo scientifico e tecnologico si risolvono nella capacità di comprendere le leggi naturali di base che regolano la vita sulla terra.</w:t>
            </w:r>
          </w:p>
        </w:tc>
      </w:tr>
      <w:tr w:rsidR="00062120" w14:paraId="389025B7" w14:textId="77777777">
        <w:tc>
          <w:tcPr>
            <w:tcW w:w="4248" w:type="dxa"/>
          </w:tcPr>
          <w:p w14:paraId="13419EAE" w14:textId="77777777" w:rsidR="00062120" w:rsidRDefault="0061399B">
            <w:pPr>
              <w:spacing w:line="264" w:lineRule="auto"/>
            </w:pPr>
            <w:r>
              <w:t>Traguardi finali per lo sviluppo delle competenze di TECNOLOGIA</w:t>
            </w:r>
          </w:p>
          <w:p w14:paraId="57714317" w14:textId="77777777" w:rsidR="00062120" w:rsidRDefault="0061399B">
            <w:pPr>
              <w:spacing w:line="264" w:lineRule="auto"/>
              <w:rPr>
                <w:i/>
              </w:rPr>
            </w:pP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2F27A6F1" w14:textId="77777777" w:rsidR="00062120" w:rsidRDefault="0061399B">
            <w:pPr>
              <w:rPr>
                <w:color w:val="242021"/>
              </w:rPr>
            </w:pPr>
            <w:r>
              <w:rPr>
                <w:color w:val="242021"/>
              </w:rPr>
              <w:t>L’alunno riconosce nell’ambiente che lo circonda i principali sistemi   tecnologici e le molteplici relazioni che essi stabiliscono con gli esseri viventi e gli altri elementi naturali.</w:t>
            </w:r>
          </w:p>
          <w:p w14:paraId="1F3C405F" w14:textId="77777777" w:rsidR="00062120" w:rsidRDefault="0061399B">
            <w:r>
              <w:rPr>
                <w:color w:val="D1232A"/>
              </w:rPr>
              <w:t xml:space="preserve"> </w:t>
            </w:r>
            <w:r>
              <w:rPr>
                <w:color w:val="242021"/>
              </w:rPr>
              <w:t>Conosce i principali processi di trasformazione di risorse o di produzione di beni e riconosce le diverse forme di energia coinvolte.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È in grado di ipotizzare le possibili conseguenze di una decisione o di una scelta di tipo tecnologico, riconoscendo in ogni innovazione opportunità e rischi.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Conosce e utilizza oggetti, strumenti e macchine di uso comune ed è in grado di classificarli e di descriverne la funzione in relazione alla forma, alla struttura e ai materiali.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Utilizza adeguate risorse materiali, informative e organizzative per la progettazione e la realizzazione di semplici prodotti, anche di tipo digitale.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Progetta e realizza rappresentazioni grafiche utilizzando elementi del disegno tecnico o altri linguaggi multimediali e di programmazione.</w:t>
            </w:r>
          </w:p>
          <w:p w14:paraId="657E47AA" w14:textId="77777777" w:rsidR="00062120" w:rsidRDefault="00062120"/>
        </w:tc>
      </w:tr>
      <w:tr w:rsidR="00062120" w14:paraId="48F2A3DC" w14:textId="77777777">
        <w:tc>
          <w:tcPr>
            <w:tcW w:w="4248" w:type="dxa"/>
          </w:tcPr>
          <w:p w14:paraId="0D03B8F9" w14:textId="77777777" w:rsidR="00062120" w:rsidRDefault="0061399B">
            <w:pPr>
              <w:spacing w:line="264" w:lineRule="auto"/>
            </w:pPr>
            <w:r>
              <w:t xml:space="preserve">Abilità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62DBD39D" w14:textId="77777777" w:rsidR="00062120" w:rsidRDefault="0061399B">
            <w:pPr>
              <w:spacing w:line="264" w:lineRule="auto"/>
            </w:pPr>
            <w:r>
              <w:t xml:space="preserve">Eseguire prove di tipo sperimentali sulle proprietà dei vari materiali. </w:t>
            </w:r>
          </w:p>
          <w:p w14:paraId="26521FDA" w14:textId="77777777" w:rsidR="00062120" w:rsidRDefault="0061399B">
            <w:pPr>
              <w:spacing w:line="264" w:lineRule="auto"/>
            </w:pPr>
            <w:r>
              <w:t>Utilizzare correttamente gli strumenti e le tecniche</w:t>
            </w:r>
          </w:p>
          <w:p w14:paraId="379CC4AA" w14:textId="77777777" w:rsidR="00062120" w:rsidRDefault="0061399B">
            <w:pPr>
              <w:spacing w:line="264" w:lineRule="auto"/>
            </w:pPr>
            <w:r>
              <w:t>del disegno tecnico.</w:t>
            </w:r>
          </w:p>
          <w:p w14:paraId="143178C4" w14:textId="77777777" w:rsidR="00062120" w:rsidRDefault="00062120">
            <w:pPr>
              <w:spacing w:line="264" w:lineRule="auto"/>
            </w:pPr>
          </w:p>
        </w:tc>
      </w:tr>
      <w:tr w:rsidR="00062120" w14:paraId="018BFE8D" w14:textId="77777777">
        <w:tc>
          <w:tcPr>
            <w:tcW w:w="4248" w:type="dxa"/>
          </w:tcPr>
          <w:p w14:paraId="1F8512A7" w14:textId="77777777" w:rsidR="00062120" w:rsidRDefault="0061399B">
            <w:pPr>
              <w:spacing w:line="264" w:lineRule="auto"/>
            </w:pPr>
            <w:r>
              <w:t xml:space="preserve">Conoscenze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4F296171" w14:textId="77777777" w:rsidR="00062120" w:rsidRDefault="0061399B">
            <w:pPr>
              <w:spacing w:line="264" w:lineRule="auto"/>
              <w:jc w:val="both"/>
            </w:pPr>
            <w:r>
              <w:t xml:space="preserve">Oggetti di uso comune la forma, i materiali e suoi impieghi. II prodotti e i processi tecnologici. </w:t>
            </w:r>
          </w:p>
        </w:tc>
      </w:tr>
    </w:tbl>
    <w:p w14:paraId="72B11A2C" w14:textId="77777777" w:rsidR="00062120" w:rsidRDefault="00062120">
      <w:pPr>
        <w:spacing w:line="264" w:lineRule="auto"/>
      </w:pPr>
    </w:p>
    <w:tbl>
      <w:tblPr>
        <w:tblStyle w:val="af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062120" w14:paraId="12C5594F" w14:textId="77777777">
        <w:trPr>
          <w:trHeight w:val="360"/>
        </w:trPr>
        <w:tc>
          <w:tcPr>
            <w:tcW w:w="3681" w:type="dxa"/>
            <w:shd w:val="clear" w:color="auto" w:fill="FDEADA"/>
          </w:tcPr>
          <w:p w14:paraId="0F45F79C" w14:textId="77777777" w:rsidR="00062120" w:rsidRDefault="00062120">
            <w:pPr>
              <w:spacing w:line="264" w:lineRule="auto"/>
              <w:jc w:val="both"/>
              <w:rPr>
                <w:i/>
              </w:rPr>
            </w:pPr>
          </w:p>
        </w:tc>
        <w:tc>
          <w:tcPr>
            <w:tcW w:w="4278" w:type="dxa"/>
            <w:shd w:val="clear" w:color="auto" w:fill="FDEADA"/>
          </w:tcPr>
          <w:p w14:paraId="0A38D0CD" w14:textId="77777777" w:rsidR="00062120" w:rsidRDefault="00062120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  <w:shd w:val="clear" w:color="auto" w:fill="FDEADA"/>
          </w:tcPr>
          <w:p w14:paraId="40AEF3A2" w14:textId="77777777" w:rsidR="00062120" w:rsidRDefault="0061399B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tempi</w:t>
            </w:r>
          </w:p>
        </w:tc>
      </w:tr>
      <w:tr w:rsidR="00062120" w14:paraId="1E576FBD" w14:textId="77777777">
        <w:trPr>
          <w:trHeight w:val="360"/>
        </w:trPr>
        <w:tc>
          <w:tcPr>
            <w:tcW w:w="3681" w:type="dxa"/>
          </w:tcPr>
          <w:p w14:paraId="37FFDBCE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  <w:i/>
              </w:rPr>
              <w:lastRenderedPageBreak/>
              <w:t>Argomento/tematica 1</w:t>
            </w:r>
          </w:p>
        </w:tc>
        <w:tc>
          <w:tcPr>
            <w:tcW w:w="4278" w:type="dxa"/>
          </w:tcPr>
          <w:p w14:paraId="6DA038D6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Vedere,</w:t>
            </w:r>
          </w:p>
          <w:p w14:paraId="36B16320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osservare,</w:t>
            </w:r>
          </w:p>
          <w:p w14:paraId="4E34A65B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analizzare</w:t>
            </w:r>
          </w:p>
          <w:p w14:paraId="54DEC1D5" w14:textId="77777777" w:rsidR="00062120" w:rsidRDefault="00062120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</w:tcPr>
          <w:p w14:paraId="00BEDAE1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Settembre/</w:t>
            </w:r>
          </w:p>
          <w:p w14:paraId="34DF9CB1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Ottobre/</w:t>
            </w:r>
          </w:p>
          <w:p w14:paraId="018AF990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Novembre/</w:t>
            </w:r>
          </w:p>
          <w:p w14:paraId="4B94BE53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Dicembre</w:t>
            </w:r>
          </w:p>
          <w:p w14:paraId="24565068" w14:textId="77777777" w:rsidR="00062120" w:rsidRDefault="00062120">
            <w:pPr>
              <w:spacing w:line="264" w:lineRule="auto"/>
              <w:jc w:val="both"/>
              <w:rPr>
                <w:b/>
              </w:rPr>
            </w:pPr>
          </w:p>
        </w:tc>
      </w:tr>
      <w:tr w:rsidR="00062120" w14:paraId="05F734F7" w14:textId="77777777">
        <w:trPr>
          <w:trHeight w:val="370"/>
        </w:trPr>
        <w:tc>
          <w:tcPr>
            <w:tcW w:w="3681" w:type="dxa"/>
          </w:tcPr>
          <w:p w14:paraId="1B6663DA" w14:textId="77777777" w:rsidR="00062120" w:rsidRDefault="0061399B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4278" w:type="dxa"/>
          </w:tcPr>
          <w:p w14:paraId="421172E5" w14:textId="77777777" w:rsidR="00062120" w:rsidRDefault="0061399B">
            <w:pPr>
              <w:spacing w:line="264" w:lineRule="auto"/>
              <w:jc w:val="both"/>
            </w:pPr>
            <w:r>
              <w:t>Macchine e mezzi di trasporto</w:t>
            </w:r>
          </w:p>
          <w:p w14:paraId="327186B8" w14:textId="77777777" w:rsidR="00062120" w:rsidRDefault="0061399B">
            <w:pPr>
              <w:spacing w:line="264" w:lineRule="auto"/>
              <w:jc w:val="both"/>
            </w:pPr>
            <w:r>
              <w:t>Gli oggetti meccanici</w:t>
            </w:r>
          </w:p>
          <w:p w14:paraId="484A1E47" w14:textId="77777777" w:rsidR="00062120" w:rsidRDefault="0061399B">
            <w:pPr>
              <w:spacing w:line="264" w:lineRule="auto"/>
              <w:jc w:val="both"/>
            </w:pPr>
            <w:r>
              <w:t>I veicoli a motore</w:t>
            </w:r>
          </w:p>
          <w:p w14:paraId="5E787709" w14:textId="77777777" w:rsidR="00062120" w:rsidRDefault="0061399B">
            <w:pPr>
              <w:spacing w:line="264" w:lineRule="auto"/>
              <w:jc w:val="both"/>
            </w:pPr>
            <w:r>
              <w:t>Le figure geometriche solide</w:t>
            </w:r>
          </w:p>
          <w:p w14:paraId="4E7B8E07" w14:textId="77777777" w:rsidR="00062120" w:rsidRDefault="0061399B">
            <w:pPr>
              <w:spacing w:line="264" w:lineRule="auto"/>
              <w:jc w:val="both"/>
            </w:pPr>
            <w:r>
              <w:t>Le proiezioni ortogonali</w:t>
            </w:r>
          </w:p>
          <w:p w14:paraId="750482BF" w14:textId="77777777" w:rsidR="00062120" w:rsidRDefault="0061399B">
            <w:pPr>
              <w:spacing w:line="264" w:lineRule="auto"/>
              <w:jc w:val="both"/>
            </w:pPr>
            <w:r>
              <w:t>Elaborazione di raffigurazioni tridimensionali basate su figure solide</w:t>
            </w:r>
          </w:p>
          <w:p w14:paraId="4918E248" w14:textId="77777777" w:rsidR="00062120" w:rsidRDefault="0061399B">
            <w:pPr>
              <w:spacing w:line="264" w:lineRule="auto"/>
              <w:jc w:val="both"/>
            </w:pPr>
            <w:r>
              <w:t>Le proiezioni assonometriche</w:t>
            </w:r>
          </w:p>
          <w:p w14:paraId="5AADB899" w14:textId="77777777" w:rsidR="00062120" w:rsidRDefault="00062120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558FBA9E" w14:textId="77777777" w:rsidR="00062120" w:rsidRDefault="00062120">
            <w:pPr>
              <w:spacing w:line="264" w:lineRule="auto"/>
              <w:jc w:val="both"/>
            </w:pPr>
          </w:p>
        </w:tc>
      </w:tr>
      <w:tr w:rsidR="00062120" w14:paraId="487B8A30" w14:textId="77777777">
        <w:trPr>
          <w:trHeight w:val="360"/>
        </w:trPr>
        <w:tc>
          <w:tcPr>
            <w:tcW w:w="3681" w:type="dxa"/>
          </w:tcPr>
          <w:p w14:paraId="77B79AFA" w14:textId="77777777" w:rsidR="00062120" w:rsidRDefault="0061399B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laboratoriali</w:t>
            </w:r>
          </w:p>
        </w:tc>
        <w:tc>
          <w:tcPr>
            <w:tcW w:w="4278" w:type="dxa"/>
          </w:tcPr>
          <w:p w14:paraId="59C17250" w14:textId="77777777" w:rsidR="00062120" w:rsidRDefault="00062120">
            <w:pPr>
              <w:spacing w:line="264" w:lineRule="auto"/>
              <w:jc w:val="both"/>
            </w:pPr>
          </w:p>
          <w:p w14:paraId="6D4B4CE3" w14:textId="77777777" w:rsidR="00062120" w:rsidRDefault="0061399B">
            <w:pPr>
              <w:spacing w:line="264" w:lineRule="auto"/>
              <w:jc w:val="both"/>
            </w:pPr>
            <w:r>
              <w:t>Impiegare gli strumenti e le regole del</w:t>
            </w:r>
          </w:p>
          <w:p w14:paraId="7CD19AE5" w14:textId="77777777" w:rsidR="00062120" w:rsidRDefault="0061399B">
            <w:pPr>
              <w:spacing w:line="264" w:lineRule="auto"/>
              <w:jc w:val="both"/>
            </w:pPr>
            <w:r>
              <w:t>disegno tecnico nella rappresentazione di</w:t>
            </w:r>
          </w:p>
          <w:p w14:paraId="10303BE7" w14:textId="77777777" w:rsidR="00062120" w:rsidRDefault="0061399B">
            <w:pPr>
              <w:spacing w:line="264" w:lineRule="auto"/>
              <w:jc w:val="both"/>
            </w:pPr>
            <w:r>
              <w:t>oggetti o processi.</w:t>
            </w:r>
          </w:p>
          <w:p w14:paraId="2576D85F" w14:textId="77777777" w:rsidR="00062120" w:rsidRDefault="00062120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5B578AFA" w14:textId="77777777" w:rsidR="00062120" w:rsidRDefault="00062120">
            <w:pPr>
              <w:spacing w:line="264" w:lineRule="auto"/>
              <w:jc w:val="both"/>
            </w:pPr>
          </w:p>
        </w:tc>
      </w:tr>
      <w:tr w:rsidR="00062120" w14:paraId="1B2713B0" w14:textId="77777777">
        <w:trPr>
          <w:trHeight w:val="360"/>
        </w:trPr>
        <w:tc>
          <w:tcPr>
            <w:tcW w:w="3681" w:type="dxa"/>
          </w:tcPr>
          <w:p w14:paraId="46712675" w14:textId="77777777" w:rsidR="00062120" w:rsidRDefault="0061399B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in ambiente esterno</w:t>
            </w:r>
          </w:p>
        </w:tc>
        <w:tc>
          <w:tcPr>
            <w:tcW w:w="4278" w:type="dxa"/>
          </w:tcPr>
          <w:p w14:paraId="7DDD3A3B" w14:textId="77777777" w:rsidR="00062120" w:rsidRDefault="00062120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2B0FE092" w14:textId="77777777" w:rsidR="00062120" w:rsidRDefault="00062120">
            <w:pPr>
              <w:spacing w:line="264" w:lineRule="auto"/>
              <w:jc w:val="both"/>
            </w:pPr>
          </w:p>
        </w:tc>
      </w:tr>
      <w:tr w:rsidR="00062120" w14:paraId="481B4237" w14:textId="77777777">
        <w:trPr>
          <w:trHeight w:val="360"/>
        </w:trPr>
        <w:tc>
          <w:tcPr>
            <w:tcW w:w="3681" w:type="dxa"/>
          </w:tcPr>
          <w:p w14:paraId="452B07D3" w14:textId="77777777" w:rsidR="00062120" w:rsidRDefault="0061399B">
            <w:pPr>
              <w:spacing w:line="264" w:lineRule="auto"/>
              <w:jc w:val="both"/>
              <w:rPr>
                <w:i/>
              </w:rPr>
            </w:pPr>
            <w:r>
              <w:rPr>
                <w:b/>
                <w:i/>
              </w:rPr>
              <w:t>Argomento/tematica 2</w:t>
            </w:r>
          </w:p>
        </w:tc>
        <w:tc>
          <w:tcPr>
            <w:tcW w:w="4278" w:type="dxa"/>
          </w:tcPr>
          <w:p w14:paraId="1ED80F08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Prevedere,</w:t>
            </w:r>
          </w:p>
          <w:p w14:paraId="61C57687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immaginare,</w:t>
            </w:r>
          </w:p>
          <w:p w14:paraId="6F6103F7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progettare</w:t>
            </w:r>
          </w:p>
          <w:p w14:paraId="77E1FC49" w14:textId="77777777" w:rsidR="00062120" w:rsidRDefault="00062120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3398698B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Gennaio/</w:t>
            </w:r>
          </w:p>
          <w:p w14:paraId="7915B80F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Febbraio/</w:t>
            </w:r>
          </w:p>
          <w:p w14:paraId="51430AFD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Marzo</w:t>
            </w:r>
          </w:p>
          <w:p w14:paraId="14096959" w14:textId="77777777" w:rsidR="00062120" w:rsidRDefault="00062120">
            <w:pPr>
              <w:spacing w:line="264" w:lineRule="auto"/>
              <w:jc w:val="both"/>
            </w:pPr>
          </w:p>
        </w:tc>
      </w:tr>
      <w:tr w:rsidR="00062120" w14:paraId="2A130755" w14:textId="77777777">
        <w:trPr>
          <w:trHeight w:val="360"/>
        </w:trPr>
        <w:tc>
          <w:tcPr>
            <w:tcW w:w="3681" w:type="dxa"/>
          </w:tcPr>
          <w:p w14:paraId="58C80B60" w14:textId="77777777" w:rsidR="00062120" w:rsidRDefault="0061399B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4278" w:type="dxa"/>
          </w:tcPr>
          <w:p w14:paraId="0D694216" w14:textId="77777777" w:rsidR="00062120" w:rsidRDefault="0061399B">
            <w:pPr>
              <w:spacing w:line="264" w:lineRule="auto"/>
              <w:jc w:val="both"/>
            </w:pPr>
            <w:r>
              <w:t>L’energia e l’elettricità</w:t>
            </w:r>
          </w:p>
          <w:p w14:paraId="1A19022A" w14:textId="77777777" w:rsidR="00062120" w:rsidRDefault="0061399B">
            <w:pPr>
              <w:spacing w:line="264" w:lineRule="auto"/>
              <w:jc w:val="both"/>
            </w:pPr>
            <w:r>
              <w:t xml:space="preserve">Tecnologie per la comunicazione </w:t>
            </w:r>
          </w:p>
          <w:p w14:paraId="4C74B343" w14:textId="77777777" w:rsidR="00062120" w:rsidRDefault="0061399B">
            <w:pPr>
              <w:spacing w:line="264" w:lineRule="auto"/>
              <w:jc w:val="both"/>
            </w:pPr>
            <w:r>
              <w:t>Le figure geometriche solide</w:t>
            </w:r>
          </w:p>
          <w:p w14:paraId="340DFF69" w14:textId="77777777" w:rsidR="00062120" w:rsidRDefault="0061399B">
            <w:pPr>
              <w:spacing w:line="264" w:lineRule="auto"/>
              <w:jc w:val="both"/>
            </w:pPr>
            <w:r>
              <w:t>Le proiezioni ortogonali</w:t>
            </w:r>
          </w:p>
          <w:p w14:paraId="180C3278" w14:textId="7FD5A2C2" w:rsidR="00062120" w:rsidRDefault="00B40324">
            <w:pPr>
              <w:spacing w:line="264" w:lineRule="auto"/>
              <w:jc w:val="both"/>
            </w:pPr>
            <w:r>
              <w:t>L</w:t>
            </w:r>
            <w:r w:rsidR="0061399B">
              <w:t>e proiezioni assonometriche</w:t>
            </w:r>
          </w:p>
          <w:p w14:paraId="26F8D879" w14:textId="77777777" w:rsidR="00062120" w:rsidRDefault="0061399B">
            <w:pPr>
              <w:spacing w:line="264" w:lineRule="auto"/>
              <w:jc w:val="both"/>
            </w:pPr>
            <w:r>
              <w:t>Elaborazione di raffigurazioni tridimensionali basate su figure solide</w:t>
            </w:r>
          </w:p>
          <w:p w14:paraId="33955A3F" w14:textId="77777777" w:rsidR="00062120" w:rsidRDefault="00062120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03B3F6E3" w14:textId="77777777" w:rsidR="00062120" w:rsidRDefault="00062120">
            <w:pPr>
              <w:spacing w:line="264" w:lineRule="auto"/>
              <w:jc w:val="both"/>
            </w:pPr>
          </w:p>
        </w:tc>
      </w:tr>
      <w:tr w:rsidR="00062120" w14:paraId="7AEA9EA9" w14:textId="77777777">
        <w:trPr>
          <w:trHeight w:val="360"/>
        </w:trPr>
        <w:tc>
          <w:tcPr>
            <w:tcW w:w="3681" w:type="dxa"/>
          </w:tcPr>
          <w:p w14:paraId="370D0971" w14:textId="77777777" w:rsidR="00062120" w:rsidRDefault="0061399B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laboratoriali</w:t>
            </w:r>
          </w:p>
        </w:tc>
        <w:tc>
          <w:tcPr>
            <w:tcW w:w="4278" w:type="dxa"/>
          </w:tcPr>
          <w:p w14:paraId="0A300B6C" w14:textId="77777777" w:rsidR="00062120" w:rsidRDefault="0061399B">
            <w:pPr>
              <w:spacing w:line="264" w:lineRule="auto"/>
              <w:jc w:val="both"/>
            </w:pPr>
            <w:r>
              <w:t>Realizzare una presentazione con</w:t>
            </w:r>
          </w:p>
          <w:p w14:paraId="7032D9C4" w14:textId="77777777" w:rsidR="00062120" w:rsidRDefault="0061399B">
            <w:pPr>
              <w:spacing w:line="264" w:lineRule="auto"/>
              <w:jc w:val="both"/>
            </w:pPr>
            <w:r>
              <w:t>Microsoft PPT</w:t>
            </w:r>
          </w:p>
          <w:p w14:paraId="69D9227F" w14:textId="77777777" w:rsidR="00062120" w:rsidRDefault="0061399B">
            <w:pPr>
              <w:spacing w:line="264" w:lineRule="auto"/>
              <w:jc w:val="both"/>
            </w:pPr>
            <w:r>
              <w:t>Disegni digitali</w:t>
            </w:r>
          </w:p>
        </w:tc>
        <w:tc>
          <w:tcPr>
            <w:tcW w:w="2471" w:type="dxa"/>
          </w:tcPr>
          <w:p w14:paraId="4A0D4A5D" w14:textId="77777777" w:rsidR="00062120" w:rsidRDefault="00062120">
            <w:pPr>
              <w:spacing w:line="264" w:lineRule="auto"/>
              <w:jc w:val="both"/>
            </w:pPr>
          </w:p>
        </w:tc>
      </w:tr>
      <w:tr w:rsidR="00062120" w14:paraId="1C8CAB61" w14:textId="77777777">
        <w:trPr>
          <w:trHeight w:val="360"/>
        </w:trPr>
        <w:tc>
          <w:tcPr>
            <w:tcW w:w="3681" w:type="dxa"/>
          </w:tcPr>
          <w:p w14:paraId="15D5A12C" w14:textId="77777777" w:rsidR="00062120" w:rsidRDefault="0061399B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in ambiente esterno</w:t>
            </w:r>
          </w:p>
        </w:tc>
        <w:tc>
          <w:tcPr>
            <w:tcW w:w="4278" w:type="dxa"/>
          </w:tcPr>
          <w:p w14:paraId="3F94DE7D" w14:textId="77777777" w:rsidR="00062120" w:rsidRDefault="00062120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4D284284" w14:textId="77777777" w:rsidR="00062120" w:rsidRDefault="00062120">
            <w:pPr>
              <w:spacing w:line="264" w:lineRule="auto"/>
              <w:jc w:val="both"/>
            </w:pPr>
          </w:p>
        </w:tc>
      </w:tr>
      <w:tr w:rsidR="00062120" w14:paraId="01741340" w14:textId="77777777">
        <w:trPr>
          <w:trHeight w:val="360"/>
        </w:trPr>
        <w:tc>
          <w:tcPr>
            <w:tcW w:w="3681" w:type="dxa"/>
          </w:tcPr>
          <w:p w14:paraId="5B977184" w14:textId="77777777" w:rsidR="00062120" w:rsidRDefault="0061399B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Argomento/tematica 3</w:t>
            </w:r>
          </w:p>
        </w:tc>
        <w:tc>
          <w:tcPr>
            <w:tcW w:w="4278" w:type="dxa"/>
          </w:tcPr>
          <w:p w14:paraId="5BEAC784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Intervenire,</w:t>
            </w:r>
          </w:p>
          <w:p w14:paraId="58F508BD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trasformare,</w:t>
            </w:r>
          </w:p>
          <w:p w14:paraId="4B5D292E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produrre</w:t>
            </w:r>
          </w:p>
          <w:p w14:paraId="5001A07A" w14:textId="77777777" w:rsidR="00062120" w:rsidRDefault="00062120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69764F32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Aprile/</w:t>
            </w:r>
          </w:p>
          <w:p w14:paraId="7AC91A0F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Maggio/</w:t>
            </w:r>
          </w:p>
          <w:p w14:paraId="0FF9BD0B" w14:textId="77777777" w:rsidR="00062120" w:rsidRDefault="0061399B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Giugno</w:t>
            </w:r>
          </w:p>
          <w:p w14:paraId="7AD611C1" w14:textId="77777777" w:rsidR="00062120" w:rsidRDefault="00062120">
            <w:pPr>
              <w:spacing w:line="264" w:lineRule="auto"/>
              <w:jc w:val="both"/>
            </w:pPr>
          </w:p>
        </w:tc>
      </w:tr>
      <w:tr w:rsidR="00062120" w14:paraId="56AC79B0" w14:textId="77777777">
        <w:trPr>
          <w:trHeight w:val="360"/>
        </w:trPr>
        <w:tc>
          <w:tcPr>
            <w:tcW w:w="3681" w:type="dxa"/>
          </w:tcPr>
          <w:p w14:paraId="5D1334B9" w14:textId="77777777" w:rsidR="00062120" w:rsidRDefault="0061399B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4278" w:type="dxa"/>
          </w:tcPr>
          <w:p w14:paraId="0C638102" w14:textId="77777777" w:rsidR="00062120" w:rsidRDefault="0061399B">
            <w:pPr>
              <w:spacing w:line="264" w:lineRule="auto"/>
              <w:jc w:val="both"/>
            </w:pPr>
            <w:r>
              <w:t>Le figure geometriche solide</w:t>
            </w:r>
          </w:p>
          <w:p w14:paraId="6058D88E" w14:textId="77777777" w:rsidR="00062120" w:rsidRDefault="0061399B">
            <w:pPr>
              <w:spacing w:line="264" w:lineRule="auto"/>
              <w:jc w:val="both"/>
            </w:pPr>
            <w:r>
              <w:t>Le proiezioni ortogonali</w:t>
            </w:r>
          </w:p>
          <w:p w14:paraId="4B78AD95" w14:textId="77777777" w:rsidR="00062120" w:rsidRDefault="0061399B">
            <w:pPr>
              <w:spacing w:line="264" w:lineRule="auto"/>
              <w:jc w:val="both"/>
            </w:pPr>
            <w:r>
              <w:lastRenderedPageBreak/>
              <w:t>Elaborazione di raffigurazioni tridimensionali basate su figure solide</w:t>
            </w:r>
          </w:p>
          <w:p w14:paraId="6FA7F97A" w14:textId="77777777" w:rsidR="00062120" w:rsidRDefault="0061399B">
            <w:pPr>
              <w:spacing w:line="264" w:lineRule="auto"/>
              <w:jc w:val="both"/>
            </w:pPr>
            <w:r>
              <w:t>Le proiezioni assonometriche</w:t>
            </w:r>
          </w:p>
          <w:p w14:paraId="1A1AC10C" w14:textId="77777777" w:rsidR="00062120" w:rsidRDefault="00062120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0F6CA96D" w14:textId="77777777" w:rsidR="00062120" w:rsidRDefault="00062120">
            <w:pPr>
              <w:spacing w:line="264" w:lineRule="auto"/>
              <w:jc w:val="both"/>
            </w:pPr>
          </w:p>
        </w:tc>
      </w:tr>
      <w:tr w:rsidR="00062120" w14:paraId="03CEF9F0" w14:textId="77777777">
        <w:trPr>
          <w:trHeight w:val="360"/>
        </w:trPr>
        <w:tc>
          <w:tcPr>
            <w:tcW w:w="3681" w:type="dxa"/>
          </w:tcPr>
          <w:p w14:paraId="31C52C88" w14:textId="77777777" w:rsidR="00062120" w:rsidRDefault="0061399B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laboratoriali</w:t>
            </w:r>
          </w:p>
        </w:tc>
        <w:tc>
          <w:tcPr>
            <w:tcW w:w="4278" w:type="dxa"/>
          </w:tcPr>
          <w:p w14:paraId="744A1DD7" w14:textId="77777777" w:rsidR="00062120" w:rsidRDefault="0061399B">
            <w:pPr>
              <w:spacing w:line="264" w:lineRule="auto"/>
              <w:jc w:val="both"/>
            </w:pPr>
            <w:r>
              <w:t>Realizzare una presentazione con</w:t>
            </w:r>
          </w:p>
          <w:p w14:paraId="5A67C966" w14:textId="77777777" w:rsidR="00062120" w:rsidRDefault="0061399B">
            <w:pPr>
              <w:spacing w:line="264" w:lineRule="auto"/>
              <w:jc w:val="both"/>
            </w:pPr>
            <w:r>
              <w:t>Microsoft PPT</w:t>
            </w:r>
          </w:p>
          <w:p w14:paraId="5AA6377A" w14:textId="77777777" w:rsidR="00062120" w:rsidRDefault="0061399B">
            <w:pPr>
              <w:spacing w:line="264" w:lineRule="auto"/>
              <w:jc w:val="both"/>
            </w:pPr>
            <w:r>
              <w:t>Disegni digitali</w:t>
            </w:r>
          </w:p>
        </w:tc>
        <w:tc>
          <w:tcPr>
            <w:tcW w:w="2471" w:type="dxa"/>
          </w:tcPr>
          <w:p w14:paraId="35AB32F7" w14:textId="77777777" w:rsidR="00062120" w:rsidRDefault="0006212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36571540" w14:textId="77777777" w:rsidR="00062120" w:rsidRDefault="0006212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</w:rPr>
      </w:pPr>
    </w:p>
    <w:sdt>
      <w:sdtPr>
        <w:tag w:val="goog_rdk_0"/>
        <w:id w:val="-589390429"/>
        <w:lock w:val="contentLocked"/>
      </w:sdtPr>
      <w:sdtContent>
        <w:tbl>
          <w:tblPr>
            <w:tblStyle w:val="af0"/>
            <w:tblW w:w="10466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094"/>
            <w:gridCol w:w="2093"/>
            <w:gridCol w:w="2093"/>
            <w:gridCol w:w="2093"/>
            <w:gridCol w:w="2093"/>
          </w:tblGrid>
          <w:tr w:rsidR="00062120" w14:paraId="3D4C1DBD" w14:textId="77777777">
            <w:trPr>
              <w:trHeight w:val="440"/>
            </w:trPr>
            <w:tc>
              <w:tcPr>
                <w:tcW w:w="10466" w:type="dxa"/>
                <w:gridSpan w:val="5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5D70068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a.s. 2024-2025 RUBRICA PER LA VALUTAZIONE DELLE COMPETENZE di TECNOLOGIA</w:t>
                </w:r>
              </w:p>
              <w:p w14:paraId="64376C8C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 xml:space="preserve">                                                                              CLASSI 3^ Sc. SEC. I°</w:t>
                </w:r>
              </w:p>
            </w:tc>
          </w:tr>
          <w:tr w:rsidR="00062120" w14:paraId="074AC965" w14:textId="77777777">
            <w:trPr>
              <w:trHeight w:val="440"/>
            </w:trPr>
            <w:tc>
              <w:tcPr>
                <w:tcW w:w="10466" w:type="dxa"/>
                <w:gridSpan w:val="5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C1D9E33" w14:textId="77777777" w:rsidR="00062120" w:rsidRDefault="006139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INDICATORI E DESCRITTORI</w:t>
                </w:r>
              </w:p>
            </w:tc>
          </w:tr>
          <w:tr w:rsidR="00062120" w14:paraId="048C8717" w14:textId="77777777">
            <w:trPr>
              <w:trHeight w:val="1025"/>
            </w:trPr>
            <w:tc>
              <w:tcPr>
                <w:tcW w:w="209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B1CEA60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COMPETENZE</w:t>
                </w:r>
              </w:p>
              <w:p w14:paraId="7F585809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Tecnologia</w:t>
                </w:r>
              </w:p>
              <w:p w14:paraId="7B365870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CLASSE 3^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EEBB499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637C51C8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335A5DC4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INIZIALE</w:t>
                </w:r>
              </w:p>
              <w:p w14:paraId="2CCC0890" w14:textId="77777777" w:rsidR="00062120" w:rsidRDefault="00062120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  <w:p w14:paraId="2A71466B" w14:textId="77777777" w:rsidR="00062120" w:rsidRDefault="00062120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6A742FF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69C21F74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573D97C8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BASE</w:t>
                </w:r>
              </w:p>
              <w:p w14:paraId="70F4AA0C" w14:textId="77777777" w:rsidR="00062120" w:rsidRDefault="00062120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  <w:p w14:paraId="752C78C1" w14:textId="77777777" w:rsidR="00062120" w:rsidRDefault="00062120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621819E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0E766DD5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70603947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INTERMEDIO</w:t>
                </w:r>
              </w:p>
              <w:p w14:paraId="36823BC6" w14:textId="77777777" w:rsidR="00062120" w:rsidRDefault="00062120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  <w:p w14:paraId="3D3BF2D2" w14:textId="77777777" w:rsidR="00062120" w:rsidRDefault="00062120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FDF3E9A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72716B64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0431C62E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AVANZATO</w:t>
                </w:r>
              </w:p>
            </w:tc>
          </w:tr>
          <w:tr w:rsidR="00062120" w14:paraId="0F3A799E" w14:textId="77777777">
            <w:trPr>
              <w:trHeight w:val="935"/>
            </w:trPr>
            <w:tc>
              <w:tcPr>
                <w:tcW w:w="209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E272F8F" w14:textId="77777777" w:rsidR="00062120" w:rsidRDefault="00062120">
                <w:pPr>
                  <w:widowControl w:val="0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0584F3F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Ha molte difficoltà nel distinguere, descrivere e rappresentare elementi del mondo artificiale. </w:t>
                </w:r>
              </w:p>
              <w:p w14:paraId="36E51CF9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Non sempre è in grado di capire le problematiche legate allo sviluppo economico /energetico.</w:t>
                </w:r>
              </w:p>
              <w:p w14:paraId="0E954451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Ha molte difficoltà nel realizzare manufatti di uso comune. </w:t>
                </w:r>
              </w:p>
              <w:p w14:paraId="0F6A9253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Sa utilizzare discretamente semplici materiali digitali per l’apprendimento</w:t>
                </w:r>
              </w:p>
              <w:p w14:paraId="067C24CA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Sa utilizzare sufficientemente il PC, alcune periferiche e programmi applicativi e conosce i principali dispositivi informatici di input e output. Non </w:t>
                </w:r>
                <w:r>
                  <w:rPr>
                    <w:rFonts w:ascii="Calibri" w:eastAsia="Calibri" w:hAnsi="Calibri" w:cs="Calibri"/>
                  </w:rPr>
                  <w:lastRenderedPageBreak/>
                  <w:t>sempre riesce ad individuare i rischi fisici nell’utilizzo delle apparecchiature elettriche ed elettroniche e ad individuare i comportamenti preventivi.</w:t>
                </w:r>
              </w:p>
              <w:p w14:paraId="639C1A6B" w14:textId="77777777" w:rsidR="00062120" w:rsidRDefault="0006212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6AE6E2F" w14:textId="77777777" w:rsidR="00062120" w:rsidRDefault="006139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lastRenderedPageBreak/>
                  <w:t>Ha qualche difficoltà nel distinguere, descrivere e rappresentare elementi del mondo artificiale.</w:t>
                </w:r>
              </w:p>
              <w:p w14:paraId="1CC5EFD2" w14:textId="77777777" w:rsidR="00062120" w:rsidRDefault="006139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Ha qualche difficoltà nel realizzare manufatti di uso comune. Sa utilizzare sufficientemente semplici materiali digitali per l’apprendimento.</w:t>
                </w:r>
              </w:p>
              <w:p w14:paraId="708E10BF" w14:textId="77777777" w:rsidR="00062120" w:rsidRDefault="006139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E’ in grado di osservare in modo discreto le problematiche legate allo sviluppo economico/ energetico.</w:t>
                </w:r>
              </w:p>
              <w:p w14:paraId="152557D7" w14:textId="77777777" w:rsidR="00062120" w:rsidRDefault="006139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Sa utilizzare discretamente il PC, alcune periferiche e programmi applicativi e conosce i principali </w:t>
                </w:r>
                <w:r>
                  <w:rPr>
                    <w:rFonts w:ascii="Calibri" w:eastAsia="Calibri" w:hAnsi="Calibri" w:cs="Calibri"/>
                  </w:rPr>
                  <w:lastRenderedPageBreak/>
                  <w:t>dispositivi informatici di input e output. Riesce ad individuare alcuni rischi fisici nell’utilizzo delle apparecchiature elettriche ed elettroniche e individuare alcuni comportamenti preventivi.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4A78EAC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lastRenderedPageBreak/>
                  <w:t xml:space="preserve">Non ha molte difficoltà nel distinguere, descrivere e rappresentare elementi del mondo artificiale. </w:t>
                </w:r>
              </w:p>
              <w:p w14:paraId="3B1945D6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Dimostra di capire in modo completo le problematiche legate allo sviluppo economico/ energetico.</w:t>
                </w:r>
              </w:p>
              <w:p w14:paraId="5398E50E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Non ha molte difficoltà nel realizzare manufatti di uso comune. Sa utilizzare abbastanza bene semplici materiali digitali per l’apprendimento.</w:t>
                </w:r>
              </w:p>
              <w:p w14:paraId="2B981A69" w14:textId="77777777" w:rsidR="00062120" w:rsidRDefault="0061399B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Sa utilizzare abbastanza bene il PC, alcune periferiche e programmi applicativi e conosce i principali dispositivi </w:t>
                </w:r>
                <w:r>
                  <w:rPr>
                    <w:rFonts w:ascii="Calibri" w:eastAsia="Calibri" w:hAnsi="Calibri" w:cs="Calibri"/>
                  </w:rPr>
                  <w:lastRenderedPageBreak/>
                  <w:t>informatici di input e output. Riesce ad individuare i rischi fisici nell’utilizzo delle apparecchiature elettriche ed elettroniche e individuare molti comportamenti preventivi.</w:t>
                </w:r>
              </w:p>
              <w:p w14:paraId="0539FD33" w14:textId="77777777" w:rsidR="00062120" w:rsidRDefault="00062120">
                <w:pPr>
                  <w:widowControl w:val="0"/>
                  <w:rPr>
                    <w:rFonts w:ascii="Calibri" w:eastAsia="Calibri" w:hAnsi="Calibri" w:cs="Calibri"/>
                  </w:rPr>
                </w:pPr>
              </w:p>
              <w:p w14:paraId="1CB332D8" w14:textId="77777777" w:rsidR="00062120" w:rsidRDefault="0006212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1B24D7B" w14:textId="77777777" w:rsidR="00062120" w:rsidRDefault="006139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lastRenderedPageBreak/>
                  <w:t>Non ha nessuna difficoltà nel distinguere, descrivere e rappresentare elementi del mondo artificiale.</w:t>
                </w:r>
              </w:p>
              <w:p w14:paraId="50532653" w14:textId="77777777" w:rsidR="00062120" w:rsidRDefault="006139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Dimostra di capire in modo completo approfondito le problematiche legate allo sviluppo economico/ energetico.</w:t>
                </w:r>
              </w:p>
              <w:p w14:paraId="20F2124D" w14:textId="77777777" w:rsidR="00062120" w:rsidRDefault="006139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Non ha nessuna difficoltà nel realizzare manufatti di uso comune. Sa utilizzare molto bene semplici materiali digitali per l’apprendimento.</w:t>
                </w:r>
              </w:p>
              <w:p w14:paraId="01B4C6C7" w14:textId="77777777" w:rsidR="00062120" w:rsidRDefault="006139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Sa utilizzare il PC, alcune periferiche e programmi applicativi e conosce i principali dispositivi informatici di input </w:t>
                </w:r>
                <w:r>
                  <w:rPr>
                    <w:rFonts w:ascii="Calibri" w:eastAsia="Calibri" w:hAnsi="Calibri" w:cs="Calibri"/>
                  </w:rPr>
                  <w:lastRenderedPageBreak/>
                  <w:t xml:space="preserve">e output in modo preciso. Sa individuare rischi fisici nell’utilizzo delle apparecchiature elettriche ed elettroniche e individuare i possibili comportamenti preventivi. </w:t>
                </w:r>
              </w:p>
            </w:tc>
          </w:tr>
        </w:tbl>
      </w:sdtContent>
    </w:sdt>
    <w:p w14:paraId="51585427" w14:textId="77777777" w:rsidR="00062120" w:rsidRDefault="00062120">
      <w:pPr>
        <w:spacing w:line="264" w:lineRule="auto"/>
        <w:jc w:val="both"/>
        <w:rPr>
          <w:rFonts w:ascii="Calibri" w:eastAsia="Calibri" w:hAnsi="Calibri" w:cs="Calibri"/>
          <w:b/>
        </w:rPr>
      </w:pPr>
    </w:p>
    <w:sectPr w:rsidR="00062120"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utiger-Roman">
    <w:panose1 w:val="00000000000000000000"/>
    <w:charset w:val="00"/>
    <w:family w:val="roman"/>
    <w:notTrueType/>
    <w:pitch w:val="default"/>
  </w:font>
  <w:font w:name="Frutiger-Roman-Identity-H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120"/>
    <w:rsid w:val="00062120"/>
    <w:rsid w:val="002C0FAF"/>
    <w:rsid w:val="0061399B"/>
    <w:rsid w:val="00B4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54E8F"/>
  <w15:docId w15:val="{B89CC7D8-C90C-44AF-ACCB-6BA86EB2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BFE"/>
  </w:style>
  <w:style w:type="paragraph" w:styleId="Pidipagina">
    <w:name w:val="footer"/>
    <w:basedOn w:val="Normale"/>
    <w:link w:val="Pidipagina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BFE"/>
  </w:style>
  <w:style w:type="table" w:styleId="Grigliatabella">
    <w:name w:val="Table Grid"/>
    <w:basedOn w:val="Tabellanormale"/>
    <w:uiPriority w:val="59"/>
    <w:rsid w:val="00942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03CDB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515D9"/>
    <w:rPr>
      <w:i/>
      <w:iCs/>
    </w:rPr>
  </w:style>
  <w:style w:type="character" w:customStyle="1" w:styleId="fontstyle01">
    <w:name w:val="fontstyle01"/>
    <w:basedOn w:val="Carpredefinitoparagrafo"/>
    <w:rsid w:val="00893633"/>
    <w:rPr>
      <w:rFonts w:ascii="Frutiger-Roman" w:hAnsi="Frutiger-Roma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Carpredefinitoparagrafo"/>
    <w:rsid w:val="00893633"/>
    <w:rPr>
      <w:rFonts w:ascii="Frutiger-Roman-Identity-H" w:hAnsi="Frutiger-Roman-Identity-H" w:hint="default"/>
      <w:b w:val="0"/>
      <w:bCs w:val="0"/>
      <w:i w:val="0"/>
      <w:iCs w:val="0"/>
      <w:color w:val="D1232A"/>
      <w:sz w:val="20"/>
      <w:szCs w:val="20"/>
    </w:r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eWeb">
    <w:name w:val="Normal (Web)"/>
    <w:basedOn w:val="Normale"/>
    <w:uiPriority w:val="99"/>
    <w:unhideWhenUsed/>
    <w:rsid w:val="00F82B44"/>
    <w:pPr>
      <w:spacing w:before="100" w:beforeAutospacing="1" w:after="100" w:afterAutospacing="1"/>
    </w:p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6zZb/k6AzmEhh71ILUN1jQe9Ng==">CgMxLjAaHwoBMBIaChgICVIUChJ0YWJsZS51cWV6c3JlYWx3dTQ4AHIhMW84amNHUXlhWDJjdXYzSURlOEJ5SVhSdV9tdzl2Zjd6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909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diani</dc:creator>
  <cp:lastModifiedBy>Utente</cp:lastModifiedBy>
  <cp:revision>2</cp:revision>
  <dcterms:created xsi:type="dcterms:W3CDTF">2024-10-29T17:31:00Z</dcterms:created>
  <dcterms:modified xsi:type="dcterms:W3CDTF">2024-10-29T17:31:00Z</dcterms:modified>
</cp:coreProperties>
</file>